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8B7" w:rsidRPr="00717B0D" w:rsidRDefault="00CB58B7" w:rsidP="00CB58B7">
      <w:pPr>
        <w:rPr>
          <w:b/>
          <w:sz w:val="28"/>
          <w:szCs w:val="28"/>
        </w:rPr>
      </w:pPr>
      <w:r w:rsidRPr="00717B0D">
        <w:rPr>
          <w:b/>
          <w:sz w:val="28"/>
          <w:szCs w:val="28"/>
        </w:rPr>
        <w:t>Аннотация к рабочей программе по английскому языку для 5-9 классов</w:t>
      </w:r>
    </w:p>
    <w:p w:rsidR="00CB58B7" w:rsidRDefault="00CB58B7" w:rsidP="00CB58B7">
      <w:pPr>
        <w:rPr>
          <w:sz w:val="28"/>
          <w:szCs w:val="28"/>
        </w:rPr>
      </w:pPr>
    </w:p>
    <w:p w:rsidR="00CB58B7" w:rsidRDefault="00CB58B7" w:rsidP="00CB58B7">
      <w:pPr>
        <w:ind w:left="20" w:right="40"/>
        <w:rPr>
          <w:sz w:val="28"/>
          <w:szCs w:val="28"/>
        </w:rPr>
      </w:pPr>
      <w:r>
        <w:rPr>
          <w:rStyle w:val="Bodytext2Bold"/>
          <w:rFonts w:eastAsia="Arial Unicode MS"/>
          <w:sz w:val="28"/>
          <w:szCs w:val="28"/>
        </w:rPr>
        <w:t>Количество учебных часов, на которое рассчитана рабочая программа: 522</w:t>
      </w:r>
      <w:r>
        <w:rPr>
          <w:sz w:val="28"/>
          <w:szCs w:val="28"/>
        </w:rPr>
        <w:t xml:space="preserve"> учебных часа (3 часа в неделю на основе базисного учебного плана), из них по 4 контрольные работы за каждый год обучения, самостоятельные работы по модулям. </w:t>
      </w:r>
      <w:r>
        <w:rPr>
          <w:rStyle w:val="Bodytext2Bold"/>
          <w:rFonts w:eastAsia="Arial Unicode MS"/>
          <w:sz w:val="28"/>
          <w:szCs w:val="28"/>
        </w:rPr>
        <w:t>УМК:</w:t>
      </w:r>
      <w:r>
        <w:rPr>
          <w:sz w:val="28"/>
          <w:szCs w:val="28"/>
        </w:rPr>
        <w:t xml:space="preserve"> под редакцией Ваулиной Ю.Е., Эванс В., Дули Дж., </w:t>
      </w:r>
      <w:proofErr w:type="spellStart"/>
      <w:r>
        <w:rPr>
          <w:sz w:val="28"/>
          <w:szCs w:val="28"/>
        </w:rPr>
        <w:t>Подоляко</w:t>
      </w:r>
      <w:proofErr w:type="spellEnd"/>
      <w:r>
        <w:rPr>
          <w:sz w:val="28"/>
          <w:szCs w:val="28"/>
        </w:rPr>
        <w:t xml:space="preserve"> О.Е. «Английский в фокусе» учеб. 5(2015г.), 6 (2016г.), 7 (2017 г.</w:t>
      </w:r>
      <w:bookmarkStart w:id="0" w:name="_GoBack"/>
      <w:bookmarkEnd w:id="0"/>
      <w:r>
        <w:rPr>
          <w:sz w:val="28"/>
          <w:szCs w:val="28"/>
        </w:rPr>
        <w:t xml:space="preserve">), 8 (2018г.), 9 (2019 г.) классов для общеобразовательных организаций с приложением на электронном носителе; - М.: </w:t>
      </w:r>
      <w:r>
        <w:rPr>
          <w:sz w:val="28"/>
          <w:szCs w:val="28"/>
          <w:lang w:val="en-US"/>
        </w:rPr>
        <w:t>Express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Publishing</w:t>
      </w:r>
      <w:r>
        <w:rPr>
          <w:sz w:val="28"/>
          <w:szCs w:val="28"/>
        </w:rPr>
        <w:t>: Просвещение;</w:t>
      </w:r>
    </w:p>
    <w:p w:rsidR="00CB58B7" w:rsidRDefault="00CB58B7" w:rsidP="00CB58B7">
      <w:pPr>
        <w:pStyle w:val="Bodytext30"/>
        <w:shd w:val="clear" w:color="auto" w:fill="auto"/>
        <w:ind w:left="20" w:right="40"/>
        <w:rPr>
          <w:sz w:val="28"/>
          <w:szCs w:val="28"/>
        </w:rPr>
      </w:pPr>
      <w:r>
        <w:rPr>
          <w:rStyle w:val="Bodytext3NotBold"/>
          <w:sz w:val="28"/>
          <w:szCs w:val="28"/>
        </w:rPr>
        <w:t>Основные</w:t>
      </w:r>
      <w:r>
        <w:rPr>
          <w:sz w:val="28"/>
          <w:szCs w:val="28"/>
        </w:rPr>
        <w:t xml:space="preserve"> цели преподавания английского языка:</w:t>
      </w:r>
      <w:r>
        <w:rPr>
          <w:rStyle w:val="Bodytext3NotBold"/>
          <w:sz w:val="28"/>
          <w:szCs w:val="28"/>
        </w:rPr>
        <w:t xml:space="preserve"> комплексное решение задач, стоящих перед предметом «иностранный язык», а именно</w:t>
      </w:r>
      <w:r>
        <w:rPr>
          <w:sz w:val="28"/>
          <w:szCs w:val="28"/>
        </w:rPr>
        <w:t xml:space="preserve"> формирование иноязычной коммуникативной компетенции учащихся, понимаемой как их способность и готовность общаться на английском языке в пределах, определенных компонентом ФГОС по иностранным языкам и примерной программой;</w:t>
      </w:r>
    </w:p>
    <w:p w:rsidR="00CB58B7" w:rsidRDefault="00CB58B7" w:rsidP="00CB58B7">
      <w:pPr>
        <w:ind w:left="20" w:right="40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программа предмета «Английский язык, 5-9 классы» составлена в соответствии с требованиями федерального компонента государственного стандарта общего образования и примерной программы для общеобразовательных учебных заведений «Иностранный язык». Содержание курса соответствует требованиям федерального компонента государственного стандарта общего образования.</w:t>
      </w:r>
    </w:p>
    <w:p w:rsidR="00CB58B7" w:rsidRDefault="00CB58B7" w:rsidP="00CB58B7">
      <w:pPr>
        <w:ind w:left="20"/>
        <w:rPr>
          <w:sz w:val="28"/>
          <w:szCs w:val="28"/>
        </w:rPr>
      </w:pPr>
      <w:r>
        <w:rPr>
          <w:sz w:val="28"/>
          <w:szCs w:val="28"/>
        </w:rPr>
        <w:t>Изучение иностранного языка в основной школе направлено на достижение следующих</w:t>
      </w:r>
      <w:r>
        <w:rPr>
          <w:rStyle w:val="Bodytext2Bold"/>
          <w:rFonts w:eastAsia="Arial Unicode MS"/>
          <w:sz w:val="28"/>
          <w:szCs w:val="28"/>
        </w:rPr>
        <w:t xml:space="preserve"> целей:</w:t>
      </w:r>
    </w:p>
    <w:p w:rsidR="00CB58B7" w:rsidRDefault="00CB58B7" w:rsidP="00CB58B7">
      <w:pPr>
        <w:numPr>
          <w:ilvl w:val="0"/>
          <w:numId w:val="1"/>
        </w:numPr>
        <w:tabs>
          <w:tab w:val="left" w:pos="188"/>
        </w:tabs>
        <w:suppressAutoHyphens w:val="0"/>
        <w:spacing w:line="322" w:lineRule="exact"/>
        <w:ind w:left="20"/>
        <w:rPr>
          <w:sz w:val="28"/>
          <w:szCs w:val="28"/>
        </w:rPr>
      </w:pPr>
      <w:r>
        <w:rPr>
          <w:rStyle w:val="Bodytext2Bold"/>
          <w:rFonts w:eastAsia="Arial Unicode MS"/>
          <w:sz w:val="28"/>
          <w:szCs w:val="28"/>
        </w:rPr>
        <w:t>развитие</w:t>
      </w:r>
      <w:r>
        <w:rPr>
          <w:sz w:val="28"/>
          <w:szCs w:val="28"/>
        </w:rPr>
        <w:t xml:space="preserve"> иноязычной</w:t>
      </w:r>
      <w:r>
        <w:rPr>
          <w:rStyle w:val="Bodytext2Bold"/>
          <w:rFonts w:eastAsia="Arial Unicode MS"/>
          <w:sz w:val="28"/>
          <w:szCs w:val="28"/>
        </w:rPr>
        <w:t xml:space="preserve"> коммуникативной компетенции</w:t>
      </w:r>
      <w:r>
        <w:rPr>
          <w:sz w:val="28"/>
          <w:szCs w:val="28"/>
        </w:rPr>
        <w:t xml:space="preserve"> в совокупности ее составляющих, а именно:</w:t>
      </w:r>
    </w:p>
    <w:p w:rsidR="00CB58B7" w:rsidRDefault="00CB58B7" w:rsidP="00CB58B7">
      <w:pPr>
        <w:ind w:left="20" w:right="40"/>
        <w:rPr>
          <w:sz w:val="28"/>
          <w:szCs w:val="28"/>
        </w:rPr>
      </w:pPr>
      <w:r>
        <w:rPr>
          <w:sz w:val="28"/>
          <w:szCs w:val="28"/>
        </w:rPr>
        <w:t xml:space="preserve">-речевая компетенция - развитие коммуникативных умений в четырех основных видах речевой деятельности (говорении, </w:t>
      </w:r>
      <w:proofErr w:type="spellStart"/>
      <w:r>
        <w:rPr>
          <w:sz w:val="28"/>
          <w:szCs w:val="28"/>
        </w:rPr>
        <w:t>аудировании</w:t>
      </w:r>
      <w:proofErr w:type="spellEnd"/>
      <w:r>
        <w:rPr>
          <w:sz w:val="28"/>
          <w:szCs w:val="28"/>
        </w:rPr>
        <w:t>, чтении, письме);</w:t>
      </w:r>
    </w:p>
    <w:p w:rsidR="00CB58B7" w:rsidRDefault="00CB58B7" w:rsidP="00CB58B7">
      <w:pPr>
        <w:ind w:left="20" w:right="40"/>
        <w:rPr>
          <w:sz w:val="28"/>
          <w:szCs w:val="28"/>
        </w:rPr>
      </w:pPr>
      <w:r>
        <w:rPr>
          <w:sz w:val="28"/>
          <w:szCs w:val="28"/>
        </w:rPr>
        <w:t xml:space="preserve">-языковая компетенция - овладение новыми языковыми средствами в соответствии с темами и ситуациями общения, отобранными для основной школы; освоение знаний о языковых явлениях изучаемого языка, разных способах выражения мысли в родном и иностранном языках; </w:t>
      </w:r>
      <w:proofErr w:type="gramStart"/>
      <w:r>
        <w:rPr>
          <w:sz w:val="28"/>
          <w:szCs w:val="28"/>
        </w:rPr>
        <w:t>-с</w:t>
      </w:r>
      <w:proofErr w:type="gramEnd"/>
      <w:r>
        <w:rPr>
          <w:sz w:val="28"/>
          <w:szCs w:val="28"/>
        </w:rPr>
        <w:t>оциокультурная/межкультурная компетенция;</w:t>
      </w:r>
    </w:p>
    <w:p w:rsidR="00CB58B7" w:rsidRDefault="00CB58B7" w:rsidP="00CB58B7">
      <w:pPr>
        <w:ind w:left="20" w:right="40"/>
        <w:rPr>
          <w:sz w:val="28"/>
          <w:szCs w:val="28"/>
        </w:rPr>
      </w:pPr>
      <w:r>
        <w:rPr>
          <w:sz w:val="28"/>
          <w:szCs w:val="28"/>
        </w:rPr>
        <w:t xml:space="preserve">-компенсаторная компетенция - развитие умений выходить из положения в условиях дефицита языковых средств при получении и передаче информации; </w:t>
      </w:r>
      <w:proofErr w:type="gramStart"/>
      <w:r>
        <w:rPr>
          <w:sz w:val="28"/>
          <w:szCs w:val="28"/>
        </w:rPr>
        <w:t>-у</w:t>
      </w:r>
      <w:proofErr w:type="gramEnd"/>
      <w:r>
        <w:rPr>
          <w:sz w:val="28"/>
          <w:szCs w:val="28"/>
        </w:rPr>
        <w:t>чебно-познавательная компетенция</w:t>
      </w:r>
    </w:p>
    <w:p w:rsidR="00CB58B7" w:rsidRDefault="00CB58B7" w:rsidP="00CB58B7">
      <w:pPr>
        <w:numPr>
          <w:ilvl w:val="0"/>
          <w:numId w:val="1"/>
        </w:numPr>
        <w:tabs>
          <w:tab w:val="left" w:pos="188"/>
        </w:tabs>
        <w:suppressAutoHyphens w:val="0"/>
        <w:spacing w:line="322" w:lineRule="exact"/>
        <w:ind w:left="20" w:right="40"/>
        <w:rPr>
          <w:sz w:val="28"/>
          <w:szCs w:val="28"/>
        </w:rPr>
      </w:pPr>
      <w:r>
        <w:rPr>
          <w:rStyle w:val="Bodytext2Bold"/>
          <w:rFonts w:eastAsia="Arial Unicode MS"/>
          <w:sz w:val="28"/>
          <w:szCs w:val="28"/>
        </w:rPr>
        <w:t>развитие</w:t>
      </w:r>
      <w:r>
        <w:rPr>
          <w:sz w:val="28"/>
          <w:szCs w:val="28"/>
        </w:rPr>
        <w:t xml:space="preserve"> личности учащихся посредством</w:t>
      </w:r>
      <w:r>
        <w:rPr>
          <w:rStyle w:val="Bodytext2Italic"/>
          <w:rFonts w:eastAsia="Arial Unicode MS"/>
          <w:sz w:val="28"/>
          <w:szCs w:val="28"/>
        </w:rPr>
        <w:t xml:space="preserve"> реализации воспитательного потенциала</w:t>
      </w:r>
      <w:r>
        <w:rPr>
          <w:sz w:val="28"/>
          <w:szCs w:val="28"/>
        </w:rPr>
        <w:t xml:space="preserve"> иностранного языка. </w:t>
      </w:r>
    </w:p>
    <w:p w:rsidR="00CB58B7" w:rsidRDefault="00CB58B7" w:rsidP="00CB58B7">
      <w:pPr>
        <w:numPr>
          <w:ilvl w:val="0"/>
          <w:numId w:val="1"/>
        </w:numPr>
        <w:tabs>
          <w:tab w:val="left" w:pos="188"/>
        </w:tabs>
        <w:suppressAutoHyphens w:val="0"/>
        <w:spacing w:line="322" w:lineRule="exact"/>
        <w:ind w:left="20" w:right="40"/>
        <w:rPr>
          <w:sz w:val="28"/>
          <w:szCs w:val="28"/>
        </w:rPr>
      </w:pPr>
      <w:r>
        <w:rPr>
          <w:rStyle w:val="Bodytext2Bold"/>
          <w:rFonts w:eastAsia="Arial Unicode MS"/>
          <w:sz w:val="28"/>
          <w:szCs w:val="28"/>
        </w:rPr>
        <w:t>Требования к уровню подготовки.</w:t>
      </w:r>
    </w:p>
    <w:p w:rsidR="00CB58B7" w:rsidRDefault="00CB58B7" w:rsidP="00CB58B7">
      <w:pPr>
        <w:ind w:left="20" w:right="40"/>
        <w:jc w:val="both"/>
        <w:rPr>
          <w:sz w:val="28"/>
          <w:szCs w:val="28"/>
        </w:rPr>
      </w:pPr>
      <w:proofErr w:type="gramStart"/>
      <w:r>
        <w:rPr>
          <w:rStyle w:val="Bodytext2Bold"/>
          <w:rFonts w:eastAsia="Arial Unicode MS"/>
          <w:sz w:val="28"/>
          <w:szCs w:val="28"/>
        </w:rPr>
        <w:t>Знать / понимать</w:t>
      </w:r>
      <w:r>
        <w:rPr>
          <w:sz w:val="28"/>
          <w:szCs w:val="28"/>
        </w:rPr>
        <w:t xml:space="preserve"> основные значения изученных лексических единиц (слов, словосочетаний); основные способы словообразования (аффиксация, конверсия, словосложение), интернациональные слова; основные нормы речевого этикета; признаки изученных грамматических явлений (видовременных форм глаголов, модальных глаголов и их эквивалентов, </w:t>
      </w:r>
      <w:r>
        <w:rPr>
          <w:sz w:val="28"/>
          <w:szCs w:val="28"/>
        </w:rPr>
        <w:lastRenderedPageBreak/>
        <w:t>артиклей, существительных, степеней сравнения прилагательных и наречий, местоимений, числительных, предлогов);</w:t>
      </w:r>
      <w:r>
        <w:rPr>
          <w:rStyle w:val="Bodytext2Bold"/>
          <w:rFonts w:eastAsia="Arial Unicode MS"/>
          <w:sz w:val="28"/>
          <w:szCs w:val="28"/>
        </w:rPr>
        <w:t xml:space="preserve"> уметь в </w:t>
      </w:r>
      <w:proofErr w:type="spellStart"/>
      <w:r>
        <w:rPr>
          <w:rStyle w:val="Bodytext2Bold"/>
          <w:rFonts w:eastAsia="Arial Unicode MS"/>
          <w:sz w:val="28"/>
          <w:szCs w:val="28"/>
        </w:rPr>
        <w:t>аудировании</w:t>
      </w:r>
      <w:proofErr w:type="spellEnd"/>
      <w:r>
        <w:rPr>
          <w:rStyle w:val="Bodytext2Bold"/>
          <w:rFonts w:eastAsia="Arial Unicode MS"/>
          <w:sz w:val="28"/>
          <w:szCs w:val="28"/>
        </w:rPr>
        <w:t>:</w:t>
      </w:r>
      <w:r>
        <w:rPr>
          <w:sz w:val="28"/>
          <w:szCs w:val="28"/>
        </w:rPr>
        <w:t xml:space="preserve"> воспринимать и понимать основное содержание текстов, относящихся к разным коммуникативным типам речи;</w:t>
      </w:r>
      <w:proofErr w:type="gramEnd"/>
      <w:r>
        <w:rPr>
          <w:rStyle w:val="Bodytext2Bold"/>
          <w:rFonts w:eastAsia="Arial Unicode MS"/>
          <w:sz w:val="28"/>
          <w:szCs w:val="28"/>
        </w:rPr>
        <w:t xml:space="preserve"> в</w:t>
      </w:r>
    </w:p>
    <w:p w:rsidR="00CB58B7" w:rsidRDefault="00CB58B7" w:rsidP="00CB58B7">
      <w:pPr>
        <w:ind w:left="240" w:right="180"/>
        <w:jc w:val="both"/>
        <w:rPr>
          <w:sz w:val="28"/>
          <w:szCs w:val="28"/>
        </w:rPr>
      </w:pPr>
      <w:proofErr w:type="gramStart"/>
      <w:r>
        <w:rPr>
          <w:rStyle w:val="Bodytext2Bold"/>
          <w:rFonts w:eastAsia="Arial Unicode MS"/>
          <w:sz w:val="28"/>
          <w:szCs w:val="28"/>
        </w:rPr>
        <w:t>чтении:</w:t>
      </w:r>
      <w:r>
        <w:rPr>
          <w:sz w:val="28"/>
          <w:szCs w:val="28"/>
        </w:rPr>
        <w:t xml:space="preserve"> читать и понимать тексты с различной глубиной проникновения в их содержание;</w:t>
      </w:r>
      <w:r>
        <w:rPr>
          <w:rStyle w:val="Bodytext2Bold"/>
          <w:rFonts w:eastAsia="Arial Unicode MS"/>
          <w:sz w:val="28"/>
          <w:szCs w:val="28"/>
        </w:rPr>
        <w:t xml:space="preserve"> в говорении: диалогическая речь: </w:t>
      </w:r>
      <w:r>
        <w:rPr>
          <w:sz w:val="28"/>
          <w:szCs w:val="28"/>
        </w:rPr>
        <w:t>умение вести диалог этикетного характера, диалог-расспрос, диалог-побуждение к действию, диалог-обмен мнениями и комбинированные диалоги;</w:t>
      </w:r>
      <w:r>
        <w:rPr>
          <w:rStyle w:val="Bodytext2Bold"/>
          <w:rFonts w:eastAsia="Arial Unicode MS"/>
          <w:sz w:val="28"/>
          <w:szCs w:val="28"/>
        </w:rPr>
        <w:t xml:space="preserve"> монологическая речь:</w:t>
      </w:r>
      <w:r>
        <w:rPr>
          <w:sz w:val="28"/>
          <w:szCs w:val="28"/>
        </w:rPr>
        <w:t xml:space="preserve"> кратко высказываться о фактах и событиях, используя описание, повествование и сообщение; передавать содержание, основную мысль прочитанного с опорой на текст;</w:t>
      </w:r>
      <w:proofErr w:type="gramEnd"/>
      <w:r>
        <w:rPr>
          <w:sz w:val="28"/>
          <w:szCs w:val="28"/>
        </w:rPr>
        <w:t xml:space="preserve"> делать сообщение в связи с прочитанным/ прослушанным текстом;</w:t>
      </w:r>
      <w:r>
        <w:rPr>
          <w:rStyle w:val="Bodytext2Bold"/>
          <w:rFonts w:eastAsia="Arial Unicode MS"/>
          <w:sz w:val="28"/>
          <w:szCs w:val="28"/>
        </w:rPr>
        <w:t xml:space="preserve"> в письме:</w:t>
      </w:r>
      <w:r>
        <w:rPr>
          <w:sz w:val="28"/>
          <w:szCs w:val="28"/>
        </w:rPr>
        <w:t xml:space="preserve"> делать выписки из текста; писать короткие поздравления с праздниками, выражать пожелания, благодарность, просьбу, писать личное письмо с опорой на образец, заполнять анкеты и формуляры.</w:t>
      </w:r>
    </w:p>
    <w:p w:rsidR="005B27C4" w:rsidRDefault="005B27C4"/>
    <w:sectPr w:rsidR="005B27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A6623"/>
    <w:multiLevelType w:val="multilevel"/>
    <w:tmpl w:val="47CA6878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E42"/>
    <w:rsid w:val="002F0E42"/>
    <w:rsid w:val="005B27C4"/>
    <w:rsid w:val="00717B0D"/>
    <w:rsid w:val="00CB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8B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">
    <w:name w:val="Body text (3)_"/>
    <w:basedOn w:val="a0"/>
    <w:link w:val="Bodytext30"/>
    <w:locked/>
    <w:rsid w:val="00CB58B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Bodytext30">
    <w:name w:val="Body text (3)"/>
    <w:basedOn w:val="a"/>
    <w:link w:val="Bodytext3"/>
    <w:rsid w:val="00CB58B7"/>
    <w:pPr>
      <w:shd w:val="clear" w:color="auto" w:fill="FFFFFF"/>
      <w:suppressAutoHyphens w:val="0"/>
      <w:spacing w:line="322" w:lineRule="exact"/>
      <w:jc w:val="both"/>
    </w:pPr>
    <w:rPr>
      <w:sz w:val="27"/>
      <w:szCs w:val="27"/>
      <w:lang w:eastAsia="en-US"/>
    </w:rPr>
  </w:style>
  <w:style w:type="character" w:customStyle="1" w:styleId="Bodytext2Bold">
    <w:name w:val="Body text (2) + Bold"/>
    <w:basedOn w:val="a0"/>
    <w:rsid w:val="00CB58B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</w:rPr>
  </w:style>
  <w:style w:type="character" w:customStyle="1" w:styleId="Bodytext3NotBold">
    <w:name w:val="Body text (3) + Not Bold"/>
    <w:basedOn w:val="Bodytext3"/>
    <w:rsid w:val="00CB58B7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2Italic">
    <w:name w:val="Body text (2) + Italic"/>
    <w:basedOn w:val="a0"/>
    <w:rsid w:val="00CB58B7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z w:val="27"/>
      <w:szCs w:val="27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8B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3">
    <w:name w:val="Body text (3)_"/>
    <w:basedOn w:val="a0"/>
    <w:link w:val="Bodytext30"/>
    <w:locked/>
    <w:rsid w:val="00CB58B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Bodytext30">
    <w:name w:val="Body text (3)"/>
    <w:basedOn w:val="a"/>
    <w:link w:val="Bodytext3"/>
    <w:rsid w:val="00CB58B7"/>
    <w:pPr>
      <w:shd w:val="clear" w:color="auto" w:fill="FFFFFF"/>
      <w:suppressAutoHyphens w:val="0"/>
      <w:spacing w:line="322" w:lineRule="exact"/>
      <w:jc w:val="both"/>
    </w:pPr>
    <w:rPr>
      <w:sz w:val="27"/>
      <w:szCs w:val="27"/>
      <w:lang w:eastAsia="en-US"/>
    </w:rPr>
  </w:style>
  <w:style w:type="character" w:customStyle="1" w:styleId="Bodytext2Bold">
    <w:name w:val="Body text (2) + Bold"/>
    <w:basedOn w:val="a0"/>
    <w:rsid w:val="00CB58B7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</w:rPr>
  </w:style>
  <w:style w:type="character" w:customStyle="1" w:styleId="Bodytext3NotBold">
    <w:name w:val="Body text (3) + Not Bold"/>
    <w:basedOn w:val="Bodytext3"/>
    <w:rsid w:val="00CB58B7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Bodytext2Italic">
    <w:name w:val="Body text (2) + Italic"/>
    <w:basedOn w:val="a0"/>
    <w:rsid w:val="00CB58B7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sz w:val="27"/>
      <w:szCs w:val="27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520</Words>
  <Characters>2965</Characters>
  <Application>Microsoft Office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2021-11-01T07:18:00Z</dcterms:created>
  <dcterms:modified xsi:type="dcterms:W3CDTF">2021-11-01T07:19:00Z</dcterms:modified>
</cp:coreProperties>
</file>